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2816D" w14:textId="77777777" w:rsidR="00AE5B8C" w:rsidRDefault="00AE5B8C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Информация о запатентованных</w:t>
      </w:r>
    </w:p>
    <w:p w14:paraId="2A2776B1" w14:textId="00D9EAB5" w:rsidR="00F12C76" w:rsidRDefault="00AE5B8C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разработках </w:t>
      </w:r>
      <w:r w:rsidR="00C85375">
        <w:rPr>
          <w:rFonts w:cs="Times New Roman"/>
          <w:b/>
          <w:bCs/>
          <w:sz w:val="24"/>
          <w:szCs w:val="24"/>
        </w:rPr>
        <w:t>в</w:t>
      </w:r>
      <w:r>
        <w:rPr>
          <w:rFonts w:cs="Times New Roman"/>
          <w:b/>
          <w:bCs/>
          <w:sz w:val="24"/>
          <w:szCs w:val="24"/>
        </w:rPr>
        <w:t>ысших учебных заведений Пензенской области</w:t>
      </w:r>
    </w:p>
    <w:tbl>
      <w:tblPr>
        <w:tblW w:w="5535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9845"/>
      </w:tblGrid>
      <w:tr w:rsidR="00876EB3" w:rsidRPr="004C60AD" w14:paraId="43B31626" w14:textId="0E0DF9EB" w:rsidTr="00876EB3">
        <w:tc>
          <w:tcPr>
            <w:tcW w:w="241" w:type="pct"/>
            <w:tcBorders>
              <w:right w:val="single" w:sz="4" w:space="0" w:color="auto"/>
            </w:tcBorders>
            <w:shd w:val="clear" w:color="auto" w:fill="auto"/>
          </w:tcPr>
          <w:p w14:paraId="3187D996" w14:textId="706154FA" w:rsidR="00876EB3" w:rsidRPr="00740722" w:rsidRDefault="00C32695" w:rsidP="00876EB3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№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49395B20" w14:textId="41F05F01" w:rsidR="00876EB3" w:rsidRPr="00740722" w:rsidRDefault="00876EB3" w:rsidP="000D37D4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876EB3">
              <w:rPr>
                <w:b/>
                <w:bCs/>
                <w:color w:val="auto"/>
                <w:sz w:val="32"/>
                <w:szCs w:val="32"/>
              </w:rPr>
              <w:t>Машино- и станкостроение</w:t>
            </w:r>
          </w:p>
        </w:tc>
      </w:tr>
      <w:tr w:rsidR="000D37D4" w:rsidRPr="004C60AD" w14:paraId="6316BCA5" w14:textId="6BC2FF17" w:rsidTr="000D37D4">
        <w:tc>
          <w:tcPr>
            <w:tcW w:w="241" w:type="pct"/>
            <w:shd w:val="clear" w:color="auto" w:fill="auto"/>
          </w:tcPr>
          <w:p w14:paraId="61B63E5A" w14:textId="61A08436" w:rsidR="000D37D4" w:rsidRPr="00BA2536" w:rsidRDefault="00C32695" w:rsidP="009923D0">
            <w:pPr>
              <w:pStyle w:val="Default"/>
              <w:jc w:val="center"/>
              <w:rPr>
                <w:color w:val="auto"/>
              </w:rPr>
            </w:pPr>
            <w:r w:rsidRPr="00BA2536">
              <w:rPr>
                <w:color w:val="auto"/>
              </w:rPr>
              <w:t>1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32C10599" w14:textId="60F79658" w:rsidR="000D37D4" w:rsidRPr="00534DA2" w:rsidRDefault="00534DA2" w:rsidP="008E0A25">
            <w:pPr>
              <w:pStyle w:val="Default"/>
              <w:rPr>
                <w:color w:val="auto"/>
              </w:rPr>
            </w:pPr>
            <w:r w:rsidRPr="00534DA2">
              <w:rPr>
                <w:color w:val="auto"/>
              </w:rPr>
              <w:t xml:space="preserve">Газоаналитический мультисенсорный чип на основе </w:t>
            </w:r>
            <w:proofErr w:type="spellStart"/>
            <w:r w:rsidRPr="00534DA2">
              <w:rPr>
                <w:color w:val="auto"/>
              </w:rPr>
              <w:t>ZnO</w:t>
            </w:r>
            <w:proofErr w:type="spellEnd"/>
            <w:r w:rsidRPr="00534DA2">
              <w:rPr>
                <w:color w:val="auto"/>
              </w:rPr>
              <w:t xml:space="preserve"> и способ его изготовления на основе золь-гель технологии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proofErr w:type="spellStart"/>
            <w:r w:rsidRPr="00534DA2">
              <w:rPr>
                <w:color w:val="auto"/>
              </w:rPr>
              <w:t>Варежников</w:t>
            </w:r>
            <w:proofErr w:type="spellEnd"/>
            <w:r w:rsidRPr="00534DA2">
              <w:rPr>
                <w:color w:val="auto"/>
              </w:rPr>
              <w:t xml:space="preserve"> А.С., Карманов А.А., </w:t>
            </w:r>
            <w:proofErr w:type="spellStart"/>
            <w:r w:rsidRPr="00534DA2">
              <w:rPr>
                <w:color w:val="auto"/>
              </w:rPr>
              <w:t>Плугин</w:t>
            </w:r>
            <w:proofErr w:type="spellEnd"/>
            <w:r w:rsidRPr="00534DA2">
              <w:rPr>
                <w:color w:val="auto"/>
              </w:rPr>
              <w:t xml:space="preserve"> И.А., Пронин И.А., Сысоев В.В., </w:t>
            </w:r>
            <w:proofErr w:type="spellStart"/>
            <w:r w:rsidRPr="00534DA2">
              <w:rPr>
                <w:color w:val="auto"/>
              </w:rPr>
              <w:t>Якушова</w:t>
            </w:r>
            <w:proofErr w:type="spellEnd"/>
            <w:r w:rsidRPr="00534DA2">
              <w:rPr>
                <w:color w:val="auto"/>
              </w:rPr>
              <w:t xml:space="preserve"> Н.Д.</w:t>
            </w:r>
          </w:p>
        </w:tc>
      </w:tr>
      <w:tr w:rsidR="00534DA2" w:rsidRPr="004C60AD" w14:paraId="72E1DC0A" w14:textId="77777777" w:rsidTr="000D37D4">
        <w:tc>
          <w:tcPr>
            <w:tcW w:w="241" w:type="pct"/>
            <w:shd w:val="clear" w:color="auto" w:fill="auto"/>
          </w:tcPr>
          <w:p w14:paraId="485C64B1" w14:textId="65FCFA96" w:rsidR="00534DA2" w:rsidRPr="00BA2536" w:rsidRDefault="00C32695" w:rsidP="009923D0">
            <w:pPr>
              <w:pStyle w:val="Default"/>
              <w:jc w:val="center"/>
              <w:rPr>
                <w:color w:val="auto"/>
              </w:rPr>
            </w:pPr>
            <w:r w:rsidRPr="00BA2536">
              <w:rPr>
                <w:color w:val="auto"/>
              </w:rPr>
              <w:t>2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1B8FB365" w14:textId="697A2118" w:rsidR="00534DA2" w:rsidRPr="00534DA2" w:rsidRDefault="00534DA2" w:rsidP="008E0A25">
            <w:pPr>
              <w:pStyle w:val="Default"/>
              <w:rPr>
                <w:color w:val="auto"/>
              </w:rPr>
            </w:pPr>
            <w:r w:rsidRPr="00534DA2">
              <w:rPr>
                <w:color w:val="auto"/>
              </w:rPr>
              <w:t xml:space="preserve">Детектор субмиллиметровых волн на основе </w:t>
            </w:r>
            <w:proofErr w:type="spellStart"/>
            <w:r w:rsidRPr="00534DA2">
              <w:rPr>
                <w:color w:val="auto"/>
              </w:rPr>
              <w:t>квазинульмерной</w:t>
            </w:r>
            <w:proofErr w:type="spellEnd"/>
            <w:r w:rsidRPr="00534DA2">
              <w:rPr>
                <w:color w:val="auto"/>
              </w:rPr>
              <w:t xml:space="preserve"> структуры с примесными комплексами «A++e» во внешнем магнитном поле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534DA2">
              <w:rPr>
                <w:bCs/>
                <w:color w:val="auto"/>
              </w:rPr>
              <w:t>Кревчик</w:t>
            </w:r>
            <w:proofErr w:type="spellEnd"/>
            <w:r w:rsidRPr="00534DA2">
              <w:rPr>
                <w:bCs/>
                <w:color w:val="auto"/>
              </w:rPr>
              <w:t xml:space="preserve"> В.Д., Семенов М.Б., </w:t>
            </w:r>
            <w:r>
              <w:rPr>
                <w:bCs/>
                <w:color w:val="auto"/>
              </w:rPr>
              <w:br/>
            </w:r>
            <w:r w:rsidRPr="00534DA2">
              <w:rPr>
                <w:bCs/>
                <w:color w:val="auto"/>
              </w:rPr>
              <w:t>Разумов А.В., Мойко И.М.</w:t>
            </w:r>
          </w:p>
        </w:tc>
      </w:tr>
      <w:tr w:rsidR="00534DA2" w:rsidRPr="004C60AD" w14:paraId="1A69AE6C" w14:textId="77777777" w:rsidTr="000D37D4">
        <w:tc>
          <w:tcPr>
            <w:tcW w:w="241" w:type="pct"/>
            <w:shd w:val="clear" w:color="auto" w:fill="auto"/>
          </w:tcPr>
          <w:p w14:paraId="265B5245" w14:textId="352626B5" w:rsidR="00534DA2" w:rsidRPr="00BA2536" w:rsidRDefault="00C32695" w:rsidP="009923D0">
            <w:pPr>
              <w:pStyle w:val="Default"/>
              <w:jc w:val="center"/>
              <w:rPr>
                <w:color w:val="auto"/>
              </w:rPr>
            </w:pPr>
            <w:r w:rsidRPr="00BA2536">
              <w:rPr>
                <w:color w:val="auto"/>
              </w:rPr>
              <w:t>3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186FF729" w14:textId="2DA44515" w:rsidR="00534DA2" w:rsidRPr="00534DA2" w:rsidRDefault="00534DA2" w:rsidP="008E0A25">
            <w:pPr>
              <w:pStyle w:val="Default"/>
              <w:rPr>
                <w:color w:val="auto"/>
              </w:rPr>
            </w:pPr>
            <w:r w:rsidRPr="00534DA2">
              <w:rPr>
                <w:color w:val="auto"/>
              </w:rPr>
              <w:t>Квантовый сенсор на основе квантовой точки с примесным комплексом («A++e») во внешнем электрическом поле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534DA2">
              <w:rPr>
                <w:bCs/>
                <w:color w:val="auto"/>
              </w:rPr>
              <w:t>Кревчик</w:t>
            </w:r>
            <w:proofErr w:type="spellEnd"/>
            <w:r w:rsidRPr="00534DA2">
              <w:rPr>
                <w:bCs/>
                <w:color w:val="auto"/>
              </w:rPr>
              <w:t xml:space="preserve"> В.Д., Семенов М.Б., Разумов А.В., Мойко И.М</w:t>
            </w:r>
          </w:p>
        </w:tc>
      </w:tr>
      <w:tr w:rsidR="00534DA2" w:rsidRPr="004C60AD" w14:paraId="3B19812E" w14:textId="77777777" w:rsidTr="000D37D4">
        <w:tc>
          <w:tcPr>
            <w:tcW w:w="241" w:type="pct"/>
            <w:shd w:val="clear" w:color="auto" w:fill="auto"/>
          </w:tcPr>
          <w:p w14:paraId="67496DA7" w14:textId="13A7BBE8" w:rsidR="00534DA2" w:rsidRPr="00BA2536" w:rsidRDefault="00C32695" w:rsidP="009923D0">
            <w:pPr>
              <w:pStyle w:val="Default"/>
              <w:jc w:val="center"/>
              <w:rPr>
                <w:color w:val="auto"/>
              </w:rPr>
            </w:pPr>
            <w:r w:rsidRPr="00BA2536">
              <w:rPr>
                <w:color w:val="auto"/>
              </w:rPr>
              <w:t>4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7008C78" w14:textId="00D815A8" w:rsidR="00534DA2" w:rsidRPr="00534DA2" w:rsidRDefault="00534DA2" w:rsidP="008E0A25">
            <w:pPr>
              <w:pStyle w:val="Default"/>
              <w:rPr>
                <w:color w:val="auto"/>
              </w:rPr>
            </w:pPr>
            <w:r w:rsidRPr="00534DA2">
              <w:rPr>
                <w:color w:val="auto"/>
              </w:rPr>
              <w:t>Линейный электромагнитный ускоритель ферромагнитных цилиндрических тел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br/>
            </w:r>
            <w:r w:rsidRPr="00534DA2">
              <w:rPr>
                <w:color w:val="auto"/>
              </w:rPr>
              <w:t>Зверовщиков А.Е., Черепенников И.В., Черепенников А.В.</w:t>
            </w:r>
          </w:p>
        </w:tc>
      </w:tr>
      <w:tr w:rsidR="00534DA2" w:rsidRPr="004C60AD" w14:paraId="19A46D05" w14:textId="77777777" w:rsidTr="000D37D4">
        <w:tc>
          <w:tcPr>
            <w:tcW w:w="241" w:type="pct"/>
            <w:shd w:val="clear" w:color="auto" w:fill="auto"/>
          </w:tcPr>
          <w:p w14:paraId="36CFA830" w14:textId="24E07811" w:rsidR="00534DA2" w:rsidRPr="00BA2536" w:rsidRDefault="00C32695" w:rsidP="009923D0">
            <w:pPr>
              <w:pStyle w:val="Default"/>
              <w:jc w:val="center"/>
              <w:rPr>
                <w:color w:val="auto"/>
              </w:rPr>
            </w:pPr>
            <w:r w:rsidRPr="00BA2536">
              <w:rPr>
                <w:color w:val="auto"/>
              </w:rPr>
              <w:t>5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577409AF" w14:textId="00454E57" w:rsidR="00534DA2" w:rsidRPr="00534DA2" w:rsidRDefault="00534DA2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</w:t>
            </w:r>
            <w:r w:rsidRPr="00534DA2">
              <w:rPr>
                <w:color w:val="auto"/>
              </w:rPr>
              <w:t>пособ аналого-цифрового преобразования напряжения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534DA2">
              <w:rPr>
                <w:bCs/>
                <w:color w:val="auto"/>
              </w:rPr>
              <w:t>Кузьмин А.В., Ильин К.А., Кузнецова О.Ю., Пушкарева А.В., Баранов В.А.</w:t>
            </w:r>
          </w:p>
        </w:tc>
      </w:tr>
      <w:tr w:rsidR="00FB2AAA" w:rsidRPr="004C60AD" w14:paraId="4D93DCD7" w14:textId="77777777" w:rsidTr="000D37D4">
        <w:tc>
          <w:tcPr>
            <w:tcW w:w="241" w:type="pct"/>
            <w:shd w:val="clear" w:color="auto" w:fill="auto"/>
          </w:tcPr>
          <w:p w14:paraId="30C8481A" w14:textId="5608396F" w:rsidR="00FB2AAA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E82DE39" w14:textId="79227903" w:rsidR="00FB2AAA" w:rsidRDefault="00FB2AAA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  <w:lang w:val="en-US"/>
              </w:rPr>
              <w:t>C</w:t>
            </w:r>
            <w:proofErr w:type="spellStart"/>
            <w:r w:rsidRPr="00FB2AAA">
              <w:rPr>
                <w:color w:val="auto"/>
              </w:rPr>
              <w:t>пособ</w:t>
            </w:r>
            <w:proofErr w:type="spellEnd"/>
            <w:r w:rsidRPr="00FB2AAA">
              <w:rPr>
                <w:color w:val="auto"/>
              </w:rPr>
              <w:t xml:space="preserve"> процесса передачи трафика реального времени с использованием планировщика и функцией контроля доставки в программно-конфигурируемых сетях</w:t>
            </w:r>
          </w:p>
        </w:tc>
      </w:tr>
      <w:tr w:rsidR="00534DA2" w:rsidRPr="004C60AD" w14:paraId="13558669" w14:textId="77777777" w:rsidTr="000D37D4">
        <w:tc>
          <w:tcPr>
            <w:tcW w:w="241" w:type="pct"/>
            <w:shd w:val="clear" w:color="auto" w:fill="auto"/>
          </w:tcPr>
          <w:p w14:paraId="1DCDED6F" w14:textId="14903D61" w:rsidR="00534DA2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7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01A7DB7" w14:textId="033F3054" w:rsidR="00534DA2" w:rsidRPr="00534DA2" w:rsidRDefault="00534DA2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</w:t>
            </w:r>
            <w:r w:rsidRPr="00534DA2">
              <w:rPr>
                <w:color w:val="auto"/>
              </w:rPr>
              <w:t>пособ нанесения композиционного электрохимического покрытия кобальт-карбид вольфрама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534DA2">
              <w:rPr>
                <w:bCs/>
                <w:color w:val="auto"/>
              </w:rPr>
              <w:t xml:space="preserve">Киреев С.Ю., </w:t>
            </w:r>
            <w:proofErr w:type="spellStart"/>
            <w:r w:rsidRPr="00534DA2">
              <w:rPr>
                <w:bCs/>
                <w:color w:val="auto"/>
              </w:rPr>
              <w:t>Синенкова</w:t>
            </w:r>
            <w:proofErr w:type="spellEnd"/>
            <w:r w:rsidRPr="00534DA2">
              <w:rPr>
                <w:bCs/>
                <w:color w:val="auto"/>
              </w:rPr>
              <w:t xml:space="preserve"> С.Р., Киреева С.Н., Зверовщиков А.Е., Глебов М.В., Наумов </w:t>
            </w:r>
            <w:proofErr w:type="gramStart"/>
            <w:r w:rsidRPr="00534DA2">
              <w:rPr>
                <w:bCs/>
                <w:color w:val="auto"/>
              </w:rPr>
              <w:t>Л.В</w:t>
            </w:r>
            <w:proofErr w:type="gramEnd"/>
          </w:p>
        </w:tc>
      </w:tr>
      <w:tr w:rsidR="00534DA2" w:rsidRPr="004C60AD" w14:paraId="360E564D" w14:textId="77777777" w:rsidTr="000D37D4">
        <w:tc>
          <w:tcPr>
            <w:tcW w:w="241" w:type="pct"/>
            <w:shd w:val="clear" w:color="auto" w:fill="auto"/>
          </w:tcPr>
          <w:p w14:paraId="79CBD8B5" w14:textId="7C8F74D9" w:rsidR="00534DA2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8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1C459FC0" w14:textId="380AA97A" w:rsidR="00534DA2" w:rsidRPr="00534DA2" w:rsidRDefault="00534DA2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</w:t>
            </w:r>
            <w:r w:rsidRPr="00534DA2">
              <w:rPr>
                <w:color w:val="auto"/>
              </w:rPr>
              <w:t>пособ определения показателей вариативности временных параметров электрокардиографического сигнала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534DA2">
              <w:rPr>
                <w:bCs/>
                <w:color w:val="auto"/>
              </w:rPr>
              <w:t>Кузьмин А.В., Гасанова В.А., Пушкарева А.В., Олейников Г.К., Баранов В.А.</w:t>
            </w:r>
          </w:p>
        </w:tc>
      </w:tr>
      <w:tr w:rsidR="00534DA2" w:rsidRPr="004C60AD" w14:paraId="71334223" w14:textId="77777777" w:rsidTr="000D37D4">
        <w:tc>
          <w:tcPr>
            <w:tcW w:w="241" w:type="pct"/>
            <w:shd w:val="clear" w:color="auto" w:fill="auto"/>
          </w:tcPr>
          <w:p w14:paraId="5B0CBF4B" w14:textId="26829508" w:rsidR="00534DA2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9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13139477" w14:textId="0D5FFF80" w:rsidR="00534DA2" w:rsidRPr="00534DA2" w:rsidRDefault="00534DA2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</w:t>
            </w:r>
            <w:r w:rsidRPr="00534DA2">
              <w:rPr>
                <w:color w:val="auto"/>
              </w:rPr>
              <w:t>пособ получения гальванического покрытия индием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534DA2">
              <w:rPr>
                <w:bCs/>
                <w:color w:val="auto"/>
              </w:rPr>
              <w:t>Кирилина Ю.Н., Перелыгин Ю.П.</w:t>
            </w:r>
          </w:p>
        </w:tc>
      </w:tr>
      <w:tr w:rsidR="00FB2AAA" w:rsidRPr="004C60AD" w14:paraId="210BA780" w14:textId="77777777" w:rsidTr="000D37D4">
        <w:tc>
          <w:tcPr>
            <w:tcW w:w="241" w:type="pct"/>
            <w:shd w:val="clear" w:color="auto" w:fill="auto"/>
          </w:tcPr>
          <w:p w14:paraId="73BAB79D" w14:textId="507D7922" w:rsidR="00FB2AAA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10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5D22F486" w14:textId="249EB93B" w:rsidR="00FB2AAA" w:rsidRPr="00FB2AAA" w:rsidRDefault="00FB2AAA" w:rsidP="008E0A25">
            <w:pPr>
              <w:pStyle w:val="Default"/>
              <w:rPr>
                <w:color w:val="auto"/>
              </w:rPr>
            </w:pPr>
            <w:r w:rsidRPr="00FB2AAA">
              <w:rPr>
                <w:color w:val="auto"/>
              </w:rPr>
              <w:t xml:space="preserve">Способ защищенной передачи информации по каналу связи и система для его осуществления </w:t>
            </w:r>
            <w:r w:rsidRPr="004C60AD">
              <w:rPr>
                <w:bCs/>
                <w:color w:val="auto"/>
              </w:rPr>
              <w:t>/</w:t>
            </w:r>
            <w:r w:rsidRPr="00FB2AAA">
              <w:rPr>
                <w:bCs/>
                <w:color w:val="auto"/>
              </w:rPr>
              <w:t xml:space="preserve"> </w:t>
            </w:r>
            <w:proofErr w:type="spellStart"/>
            <w:r w:rsidRPr="00FB2AAA">
              <w:rPr>
                <w:color w:val="auto"/>
              </w:rPr>
              <w:t>Бистерфельд</w:t>
            </w:r>
            <w:proofErr w:type="spellEnd"/>
            <w:r w:rsidRPr="00FB2AAA">
              <w:rPr>
                <w:color w:val="auto"/>
              </w:rPr>
              <w:t xml:space="preserve"> Н.С., </w:t>
            </w:r>
            <w:proofErr w:type="spellStart"/>
            <w:r w:rsidRPr="00FB2AAA">
              <w:rPr>
                <w:color w:val="auto"/>
              </w:rPr>
              <w:t>Бистерфельд</w:t>
            </w:r>
            <w:proofErr w:type="spellEnd"/>
            <w:r w:rsidRPr="00FB2AAA">
              <w:rPr>
                <w:color w:val="auto"/>
              </w:rPr>
              <w:t xml:space="preserve"> О.А.</w:t>
            </w:r>
          </w:p>
        </w:tc>
      </w:tr>
      <w:tr w:rsidR="00534DA2" w:rsidRPr="004C60AD" w14:paraId="112E5AF8" w14:textId="77777777" w:rsidTr="000D37D4">
        <w:tc>
          <w:tcPr>
            <w:tcW w:w="241" w:type="pct"/>
            <w:shd w:val="clear" w:color="auto" w:fill="auto"/>
          </w:tcPr>
          <w:p w14:paraId="0444D66B" w14:textId="36E80E44" w:rsidR="00534DA2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11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5FE28C54" w14:textId="2A5E1595" w:rsidR="00534DA2" w:rsidRPr="00ED39E6" w:rsidRDefault="00ED39E6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</w:t>
            </w:r>
            <w:r w:rsidRPr="00ED39E6">
              <w:rPr>
                <w:color w:val="auto"/>
              </w:rPr>
              <w:t>пособ получения покрытия кобальт-карбид вольфрама с использованием импульсного режима электролиза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ED39E6">
              <w:rPr>
                <w:color w:val="auto"/>
              </w:rPr>
              <w:t xml:space="preserve">Киреев С.Ю., </w:t>
            </w:r>
            <w:proofErr w:type="spellStart"/>
            <w:r w:rsidRPr="00ED39E6">
              <w:rPr>
                <w:color w:val="auto"/>
              </w:rPr>
              <w:t>Синенкова</w:t>
            </w:r>
            <w:proofErr w:type="spellEnd"/>
            <w:r w:rsidRPr="00ED39E6">
              <w:rPr>
                <w:color w:val="auto"/>
              </w:rPr>
              <w:t xml:space="preserve"> С.Р., Киреева С.Н.</w:t>
            </w:r>
          </w:p>
        </w:tc>
      </w:tr>
      <w:tr w:rsidR="00ED39E6" w:rsidRPr="004C60AD" w14:paraId="0F9A171A" w14:textId="77777777" w:rsidTr="000D37D4">
        <w:tc>
          <w:tcPr>
            <w:tcW w:w="241" w:type="pct"/>
            <w:shd w:val="clear" w:color="auto" w:fill="auto"/>
          </w:tcPr>
          <w:p w14:paraId="14223BCF" w14:textId="3D93D108" w:rsidR="00ED39E6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12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05D1FD0" w14:textId="68374F82" w:rsidR="00ED39E6" w:rsidRDefault="00DC1718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</w:t>
            </w:r>
            <w:r w:rsidRPr="00ED39E6">
              <w:rPr>
                <w:color w:val="auto"/>
              </w:rPr>
              <w:t xml:space="preserve">пособ получения фотокатализатора на основе гетероструктуры </w:t>
            </w:r>
            <w:proofErr w:type="spellStart"/>
            <w:r w:rsidRPr="00ED39E6">
              <w:rPr>
                <w:color w:val="auto"/>
              </w:rPr>
              <w:t>zno</w:t>
            </w:r>
            <w:proofErr w:type="spellEnd"/>
            <w:r w:rsidRPr="00ED39E6">
              <w:rPr>
                <w:color w:val="auto"/>
              </w:rPr>
              <w:t>/cu2o-cuo с повышенной фотокаталитической активностью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="00D40861" w:rsidRPr="00D40861">
              <w:rPr>
                <w:bCs/>
                <w:color w:val="auto"/>
              </w:rPr>
              <w:t xml:space="preserve">Карманов А.А., Пронин И.А., </w:t>
            </w:r>
            <w:proofErr w:type="spellStart"/>
            <w:r w:rsidR="00D40861" w:rsidRPr="00D40861">
              <w:rPr>
                <w:bCs/>
                <w:color w:val="auto"/>
              </w:rPr>
              <w:t>Якушова</w:t>
            </w:r>
            <w:proofErr w:type="spellEnd"/>
            <w:r w:rsidR="00D40861" w:rsidRPr="00D40861">
              <w:rPr>
                <w:bCs/>
                <w:color w:val="auto"/>
              </w:rPr>
              <w:t xml:space="preserve"> Н.Д.,</w:t>
            </w:r>
            <w:r w:rsidR="00D40861">
              <w:rPr>
                <w:bCs/>
                <w:color w:val="auto"/>
              </w:rPr>
              <w:br/>
            </w:r>
            <w:r w:rsidR="00D40861" w:rsidRPr="00D40861">
              <w:rPr>
                <w:bCs/>
                <w:color w:val="auto"/>
              </w:rPr>
              <w:t xml:space="preserve"> Кондратьев В.М., Большаков А.Д., </w:t>
            </w:r>
            <w:proofErr w:type="spellStart"/>
            <w:r w:rsidR="00D40861" w:rsidRPr="00D40861">
              <w:rPr>
                <w:bCs/>
                <w:color w:val="auto"/>
              </w:rPr>
              <w:t>Мошников</w:t>
            </w:r>
            <w:proofErr w:type="spellEnd"/>
            <w:r w:rsidR="00D40861" w:rsidRPr="00D40861">
              <w:rPr>
                <w:bCs/>
                <w:color w:val="auto"/>
              </w:rPr>
              <w:t xml:space="preserve"> В.А.</w:t>
            </w:r>
          </w:p>
        </w:tc>
      </w:tr>
      <w:tr w:rsidR="00ED39E6" w:rsidRPr="004C60AD" w14:paraId="56815546" w14:textId="77777777" w:rsidTr="000D37D4">
        <w:tc>
          <w:tcPr>
            <w:tcW w:w="241" w:type="pct"/>
            <w:shd w:val="clear" w:color="auto" w:fill="auto"/>
          </w:tcPr>
          <w:p w14:paraId="35A7276A" w14:textId="6E7EE505" w:rsidR="00ED39E6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13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689FD37D" w14:textId="228756E8" w:rsidR="00ED39E6" w:rsidRDefault="00D40861" w:rsidP="008E0A25">
            <w:pPr>
              <w:pStyle w:val="Default"/>
              <w:rPr>
                <w:color w:val="auto"/>
              </w:rPr>
            </w:pPr>
            <w:r w:rsidRPr="00D40861">
              <w:rPr>
                <w:color w:val="auto"/>
              </w:rPr>
              <w:t>Соединение с натягом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D40861">
              <w:rPr>
                <w:bCs/>
                <w:color w:val="auto"/>
              </w:rPr>
              <w:t xml:space="preserve">Курносов Н.Е., </w:t>
            </w:r>
            <w:proofErr w:type="spellStart"/>
            <w:r w:rsidRPr="00D40861">
              <w:rPr>
                <w:bCs/>
                <w:color w:val="auto"/>
              </w:rPr>
              <w:t>Накашидзе</w:t>
            </w:r>
            <w:proofErr w:type="spellEnd"/>
            <w:r w:rsidRPr="00D40861">
              <w:rPr>
                <w:bCs/>
                <w:color w:val="auto"/>
              </w:rPr>
              <w:t xml:space="preserve"> Ю.Ю., </w:t>
            </w:r>
            <w:proofErr w:type="spellStart"/>
            <w:r w:rsidRPr="00D40861">
              <w:rPr>
                <w:bCs/>
                <w:color w:val="auto"/>
              </w:rPr>
              <w:t>Муйземнек</w:t>
            </w:r>
            <w:proofErr w:type="spellEnd"/>
            <w:r w:rsidRPr="00D40861">
              <w:rPr>
                <w:bCs/>
                <w:color w:val="auto"/>
              </w:rPr>
              <w:t xml:space="preserve"> А.Ю., Нестеров С.А., Федоренко А.К.</w:t>
            </w:r>
          </w:p>
        </w:tc>
      </w:tr>
      <w:tr w:rsidR="00ED39E6" w:rsidRPr="004C60AD" w14:paraId="042B0716" w14:textId="77777777" w:rsidTr="000D37D4">
        <w:tc>
          <w:tcPr>
            <w:tcW w:w="241" w:type="pct"/>
            <w:shd w:val="clear" w:color="auto" w:fill="auto"/>
          </w:tcPr>
          <w:p w14:paraId="74160C92" w14:textId="460295C5" w:rsidR="00ED39E6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14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CED3C32" w14:textId="23449CCD" w:rsidR="00ED39E6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>Способ абразивной обработки поверхностей деталей из алюминиевых сплавов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br/>
            </w:r>
            <w:r w:rsidRPr="00C729D8">
              <w:rPr>
                <w:bCs/>
                <w:color w:val="auto"/>
              </w:rPr>
              <w:t>Скрябин В.А.</w:t>
            </w:r>
          </w:p>
        </w:tc>
      </w:tr>
      <w:tr w:rsidR="00ED39E6" w:rsidRPr="004C60AD" w14:paraId="7AAC9C57" w14:textId="77777777" w:rsidTr="000D37D4">
        <w:tc>
          <w:tcPr>
            <w:tcW w:w="241" w:type="pct"/>
            <w:shd w:val="clear" w:color="auto" w:fill="auto"/>
          </w:tcPr>
          <w:p w14:paraId="5EE7C95A" w14:textId="4DDC9060" w:rsidR="00ED39E6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15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7D247515" w14:textId="2F382C9C" w:rsidR="00ED39E6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>Способ определения емкости датчика и измерительная цепь для его осуществлени</w:t>
            </w:r>
            <w:r>
              <w:rPr>
                <w:color w:val="auto"/>
              </w:rPr>
              <w:t xml:space="preserve">й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C729D8">
              <w:rPr>
                <w:color w:val="auto"/>
              </w:rPr>
              <w:t>Ашанин В.Н., Ларкин С.Е.</w:t>
            </w:r>
          </w:p>
        </w:tc>
      </w:tr>
      <w:tr w:rsidR="00ED39E6" w:rsidRPr="004C60AD" w14:paraId="2583249C" w14:textId="77777777" w:rsidTr="000D37D4">
        <w:tc>
          <w:tcPr>
            <w:tcW w:w="241" w:type="pct"/>
            <w:shd w:val="clear" w:color="auto" w:fill="auto"/>
          </w:tcPr>
          <w:p w14:paraId="3BFF5323" w14:textId="69C23F82" w:rsidR="00ED39E6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16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4D25282D" w14:textId="40A70209" w:rsidR="00ED39E6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>Способ определения индуктивности индуктивного датчика и измерительная цепь для его осуществления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 w:rsidRPr="00C729D8">
              <w:rPr>
                <w:color w:val="auto"/>
              </w:rPr>
              <w:t>Ашанин В.Н., Ларкин С.Е.</w:t>
            </w:r>
          </w:p>
        </w:tc>
      </w:tr>
      <w:tr w:rsidR="00C729D8" w:rsidRPr="004C60AD" w14:paraId="371B732C" w14:textId="77777777" w:rsidTr="000D37D4">
        <w:tc>
          <w:tcPr>
            <w:tcW w:w="241" w:type="pct"/>
            <w:shd w:val="clear" w:color="auto" w:fill="auto"/>
          </w:tcPr>
          <w:p w14:paraId="7CEC53D9" w14:textId="3A637CF2" w:rsidR="00C729D8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17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1159A4FF" w14:textId="3C9A58C1" w:rsidR="00C729D8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 xml:space="preserve">Способ регулировки силы тока и соотношения анодной и катодной составляющих тока в конденсаторной установке </w:t>
            </w:r>
            <w:proofErr w:type="spellStart"/>
            <w:r w:rsidRPr="00C729D8">
              <w:rPr>
                <w:color w:val="auto"/>
              </w:rPr>
              <w:t>микродугового</w:t>
            </w:r>
            <w:proofErr w:type="spellEnd"/>
            <w:r w:rsidRPr="00C729D8">
              <w:rPr>
                <w:color w:val="auto"/>
              </w:rPr>
              <w:t xml:space="preserve"> оксидирования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 w:rsidRPr="00C729D8">
              <w:rPr>
                <w:color w:val="auto"/>
              </w:rPr>
              <w:t xml:space="preserve">Печерская Е.А., Максов А.А., </w:t>
            </w:r>
            <w:proofErr w:type="spellStart"/>
            <w:r w:rsidRPr="00C729D8">
              <w:rPr>
                <w:color w:val="auto"/>
              </w:rPr>
              <w:t>Карпанин</w:t>
            </w:r>
            <w:proofErr w:type="spellEnd"/>
            <w:r w:rsidRPr="00C729D8">
              <w:rPr>
                <w:color w:val="auto"/>
              </w:rPr>
              <w:t xml:space="preserve"> О.В., Голубков П.Е.</w:t>
            </w:r>
          </w:p>
        </w:tc>
      </w:tr>
      <w:tr w:rsidR="00C729D8" w:rsidRPr="004C60AD" w14:paraId="5CD0D983" w14:textId="77777777" w:rsidTr="000D37D4">
        <w:tc>
          <w:tcPr>
            <w:tcW w:w="241" w:type="pct"/>
            <w:shd w:val="clear" w:color="auto" w:fill="auto"/>
          </w:tcPr>
          <w:p w14:paraId="509E9C90" w14:textId="135F7527" w:rsidR="00C729D8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18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6FE91B7F" w14:textId="536823A9" w:rsidR="00C729D8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>Устройство для балансировки ротора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 w:rsidRPr="00C729D8">
              <w:rPr>
                <w:color w:val="auto"/>
              </w:rPr>
              <w:t xml:space="preserve">Кочкин С.В., </w:t>
            </w:r>
            <w:proofErr w:type="spellStart"/>
            <w:r w:rsidRPr="00C729D8">
              <w:rPr>
                <w:color w:val="auto"/>
              </w:rPr>
              <w:t>Брякин</w:t>
            </w:r>
            <w:proofErr w:type="spellEnd"/>
            <w:r w:rsidRPr="00C729D8">
              <w:rPr>
                <w:color w:val="auto"/>
              </w:rPr>
              <w:t xml:space="preserve"> А.Л., Артемов И.И.</w:t>
            </w:r>
          </w:p>
        </w:tc>
      </w:tr>
      <w:tr w:rsidR="00C729D8" w:rsidRPr="004C60AD" w14:paraId="508EC8D5" w14:textId="77777777" w:rsidTr="000D37D4">
        <w:tc>
          <w:tcPr>
            <w:tcW w:w="241" w:type="pct"/>
            <w:shd w:val="clear" w:color="auto" w:fill="auto"/>
          </w:tcPr>
          <w:p w14:paraId="3ED77E2E" w14:textId="2D3C5794" w:rsidR="00C729D8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19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6C10836C" w14:textId="240EB22D" w:rsidR="00C729D8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>Устройство для определения плотности жидких сред методом измерения частоты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br/>
            </w:r>
            <w:proofErr w:type="spellStart"/>
            <w:r w:rsidRPr="00C729D8">
              <w:rPr>
                <w:color w:val="auto"/>
              </w:rPr>
              <w:t>Кревчик</w:t>
            </w:r>
            <w:proofErr w:type="spellEnd"/>
            <w:r w:rsidRPr="00C729D8">
              <w:rPr>
                <w:color w:val="auto"/>
              </w:rPr>
              <w:t xml:space="preserve"> В.Д., Семенов М.Б., Рудин А.В.</w:t>
            </w:r>
          </w:p>
        </w:tc>
      </w:tr>
      <w:tr w:rsidR="00C729D8" w:rsidRPr="004C60AD" w14:paraId="2ECD1F12" w14:textId="77777777" w:rsidTr="000D37D4">
        <w:tc>
          <w:tcPr>
            <w:tcW w:w="241" w:type="pct"/>
            <w:shd w:val="clear" w:color="auto" w:fill="auto"/>
          </w:tcPr>
          <w:p w14:paraId="1A1F0C2B" w14:textId="219A3BF8" w:rsidR="00C729D8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20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39A5F9D" w14:textId="57F7A439" w:rsidR="00C729D8" w:rsidRDefault="00C729D8" w:rsidP="008E0A2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</w:t>
            </w:r>
            <w:r w:rsidRPr="00C729D8">
              <w:rPr>
                <w:color w:val="auto"/>
              </w:rPr>
              <w:t>стройство для автоматического тушения пожара в моторном отсеке транспортного средства</w:t>
            </w:r>
            <w:r>
              <w:rPr>
                <w:color w:val="auto"/>
              </w:rPr>
              <w:t xml:space="preserve"> </w:t>
            </w:r>
          </w:p>
          <w:p w14:paraId="34229C26" w14:textId="1DEEF05A" w:rsidR="00C729D8" w:rsidRDefault="00C729D8" w:rsidP="008E0A25">
            <w:pPr>
              <w:pStyle w:val="Default"/>
              <w:rPr>
                <w:color w:val="auto"/>
              </w:rPr>
            </w:pPr>
            <w:r w:rsidRPr="00C729D8">
              <w:rPr>
                <w:color w:val="auto"/>
              </w:rPr>
              <w:t>Курносов Н.Е., Морев А.В., Лебединский К.В., Киреев С.Ю., Беззубов А.А., Стригин А.В.</w:t>
            </w:r>
          </w:p>
        </w:tc>
      </w:tr>
      <w:tr w:rsidR="00C729D8" w:rsidRPr="004C60AD" w14:paraId="5A55EB85" w14:textId="77777777" w:rsidTr="000D37D4">
        <w:tc>
          <w:tcPr>
            <w:tcW w:w="241" w:type="pct"/>
            <w:shd w:val="clear" w:color="auto" w:fill="auto"/>
          </w:tcPr>
          <w:p w14:paraId="72E07750" w14:textId="29253E29" w:rsidR="00C729D8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21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84E2E60" w14:textId="4310EE9B" w:rsidR="00C729D8" w:rsidRDefault="007F6BF5" w:rsidP="008E0A25">
            <w:pPr>
              <w:pStyle w:val="Default"/>
              <w:rPr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Пат.</w:t>
            </w:r>
            <w:r w:rsidR="0071669B">
              <w:t xml:space="preserve"> </w:t>
            </w:r>
            <w:r w:rsidR="0071669B" w:rsidRPr="0071669B">
              <w:rPr>
                <w:b/>
                <w:bCs/>
                <w:color w:val="auto"/>
              </w:rPr>
              <w:t>2021115331</w:t>
            </w:r>
            <w:r w:rsidR="0071669B">
              <w:rPr>
                <w:b/>
                <w:bCs/>
                <w:color w:val="auto"/>
              </w:rPr>
              <w:t xml:space="preserve"> </w:t>
            </w:r>
            <w:r w:rsidRPr="007F6BF5">
              <w:rPr>
                <w:color w:val="auto"/>
              </w:rPr>
              <w:t>Способ соединения с натягом деталей типа вал-втулка</w:t>
            </w:r>
            <w:r w:rsidR="0071669B">
              <w:rPr>
                <w:color w:val="auto"/>
              </w:rPr>
              <w:t xml:space="preserve"> </w:t>
            </w:r>
            <w:r w:rsidR="0071669B" w:rsidRPr="004C60AD">
              <w:rPr>
                <w:bCs/>
                <w:color w:val="auto"/>
              </w:rPr>
              <w:t>/</w:t>
            </w:r>
            <w:r w:rsidR="0071669B">
              <w:rPr>
                <w:bCs/>
                <w:color w:val="auto"/>
              </w:rPr>
              <w:t xml:space="preserve"> </w:t>
            </w:r>
            <w:proofErr w:type="spellStart"/>
            <w:r w:rsidR="0071669B" w:rsidRPr="0071669B">
              <w:rPr>
                <w:bCs/>
                <w:color w:val="auto"/>
              </w:rPr>
              <w:t>Симанин</w:t>
            </w:r>
            <w:proofErr w:type="spellEnd"/>
            <w:r w:rsidR="0071669B" w:rsidRPr="0071669B">
              <w:rPr>
                <w:bCs/>
                <w:color w:val="auto"/>
              </w:rPr>
              <w:t xml:space="preserve"> Н.А., Голубовский В.В., Колодяжный М.В.</w:t>
            </w:r>
          </w:p>
        </w:tc>
      </w:tr>
      <w:tr w:rsidR="00035E3E" w:rsidRPr="004C60AD" w14:paraId="023BA582" w14:textId="77777777" w:rsidTr="000D37D4">
        <w:tc>
          <w:tcPr>
            <w:tcW w:w="241" w:type="pct"/>
            <w:shd w:val="clear" w:color="auto" w:fill="auto"/>
          </w:tcPr>
          <w:p w14:paraId="2AE4AE7F" w14:textId="4D65E468" w:rsidR="00035E3E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22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2070446" w14:textId="03B6C5AA" w:rsidR="00035E3E" w:rsidRDefault="0071669B" w:rsidP="008E0A25">
            <w:pPr>
              <w:pStyle w:val="Default"/>
              <w:rPr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b/>
                <w:bCs/>
                <w:color w:val="auto"/>
              </w:rPr>
              <w:t>2022103644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color w:val="auto"/>
              </w:rPr>
              <w:t>Гидравлическое устройство автоматического регулирования наклона платформы транспортного средства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71669B">
              <w:rPr>
                <w:bCs/>
                <w:color w:val="auto"/>
              </w:rPr>
              <w:t>Симанин</w:t>
            </w:r>
            <w:proofErr w:type="spellEnd"/>
            <w:r w:rsidRPr="0071669B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035E3E" w:rsidRPr="004C60AD" w14:paraId="3B011379" w14:textId="77777777" w:rsidTr="000D37D4">
        <w:tc>
          <w:tcPr>
            <w:tcW w:w="241" w:type="pct"/>
            <w:shd w:val="clear" w:color="auto" w:fill="auto"/>
          </w:tcPr>
          <w:p w14:paraId="5FC74CC1" w14:textId="469A8431" w:rsidR="00035E3E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23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7BD87B5A" w14:textId="3EFDB62A" w:rsidR="00035E3E" w:rsidRDefault="0071669B" w:rsidP="008E0A25">
            <w:pPr>
              <w:pStyle w:val="Default"/>
              <w:rPr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b/>
                <w:bCs/>
                <w:color w:val="auto"/>
              </w:rPr>
              <w:t>2022103650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color w:val="auto"/>
              </w:rPr>
              <w:t>Измерительный преобразователь малых перемещений контролируемого объекта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71669B">
              <w:rPr>
                <w:bCs/>
                <w:color w:val="auto"/>
              </w:rPr>
              <w:t>Симанин</w:t>
            </w:r>
            <w:proofErr w:type="spellEnd"/>
            <w:r w:rsidRPr="0071669B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035E3E" w:rsidRPr="004C60AD" w14:paraId="6A6A24CD" w14:textId="77777777" w:rsidTr="000D37D4">
        <w:tc>
          <w:tcPr>
            <w:tcW w:w="241" w:type="pct"/>
            <w:shd w:val="clear" w:color="auto" w:fill="auto"/>
          </w:tcPr>
          <w:p w14:paraId="19290EE2" w14:textId="7204F989" w:rsidR="00035E3E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24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572CBD61" w14:textId="28E145B6" w:rsidR="00035E3E" w:rsidRDefault="0071669B" w:rsidP="008E0A25">
            <w:pPr>
              <w:pStyle w:val="Default"/>
              <w:rPr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b/>
                <w:bCs/>
                <w:color w:val="auto"/>
              </w:rPr>
              <w:t>2022103653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color w:val="auto"/>
              </w:rPr>
              <w:t>Устройство автоматического регулирования наклона грузовой платформы транспортного средства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71669B">
              <w:rPr>
                <w:bCs/>
                <w:color w:val="auto"/>
              </w:rPr>
              <w:t>Симанин</w:t>
            </w:r>
            <w:proofErr w:type="spellEnd"/>
            <w:r w:rsidRPr="0071669B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035E3E" w:rsidRPr="004C60AD" w14:paraId="258F07AC" w14:textId="77777777" w:rsidTr="000D37D4">
        <w:tc>
          <w:tcPr>
            <w:tcW w:w="241" w:type="pct"/>
            <w:shd w:val="clear" w:color="auto" w:fill="auto"/>
          </w:tcPr>
          <w:p w14:paraId="6E3C031F" w14:textId="69F5A4E4" w:rsidR="00035E3E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25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F50B07B" w14:textId="73E6F4D6" w:rsidR="00035E3E" w:rsidRDefault="0071669B" w:rsidP="008E0A25">
            <w:pPr>
              <w:pStyle w:val="Default"/>
              <w:rPr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b/>
                <w:bCs/>
                <w:color w:val="auto"/>
              </w:rPr>
              <w:t>2022103656</w:t>
            </w:r>
            <w:r>
              <w:rPr>
                <w:b/>
                <w:bCs/>
                <w:color w:val="auto"/>
              </w:rPr>
              <w:t xml:space="preserve"> </w:t>
            </w:r>
            <w:r w:rsidRPr="0071669B">
              <w:rPr>
                <w:color w:val="auto"/>
              </w:rPr>
              <w:t>Устройство автоматического регулирования наклона платформы транспортного средства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71669B">
              <w:rPr>
                <w:bCs/>
                <w:color w:val="auto"/>
              </w:rPr>
              <w:t>Симанин</w:t>
            </w:r>
            <w:proofErr w:type="spellEnd"/>
            <w:r w:rsidRPr="0071669B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035E3E" w:rsidRPr="004C60AD" w14:paraId="5FD212A5" w14:textId="77777777" w:rsidTr="000D37D4">
        <w:tc>
          <w:tcPr>
            <w:tcW w:w="241" w:type="pct"/>
            <w:shd w:val="clear" w:color="auto" w:fill="auto"/>
          </w:tcPr>
          <w:p w14:paraId="688A7AE7" w14:textId="6045ACF4" w:rsidR="00035E3E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26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399D6CC" w14:textId="397F90BF" w:rsidR="00035E3E" w:rsidRDefault="0071669B" w:rsidP="008E0A25">
            <w:pPr>
              <w:pStyle w:val="Default"/>
              <w:rPr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 w:rsidR="00D07239">
              <w:rPr>
                <w:b/>
                <w:bCs/>
                <w:color w:val="auto"/>
              </w:rPr>
              <w:t xml:space="preserve"> </w:t>
            </w:r>
            <w:r w:rsidR="00D07239" w:rsidRPr="00D07239">
              <w:rPr>
                <w:b/>
                <w:bCs/>
                <w:color w:val="auto"/>
              </w:rPr>
              <w:t>2022103625</w:t>
            </w:r>
            <w:r w:rsidR="00D07239">
              <w:rPr>
                <w:b/>
                <w:bCs/>
                <w:color w:val="auto"/>
              </w:rPr>
              <w:t xml:space="preserve"> </w:t>
            </w:r>
            <w:r w:rsidR="00D07239" w:rsidRPr="00D07239">
              <w:rPr>
                <w:color w:val="auto"/>
              </w:rPr>
              <w:t>Центробежный измерительный преобразователь для системы адаптивного управления гидравлическим цилиндром подачи силовой агрегатной головки металлорежущего станка</w:t>
            </w:r>
            <w:r w:rsidR="00D07239">
              <w:rPr>
                <w:color w:val="auto"/>
              </w:rPr>
              <w:t xml:space="preserve"> </w:t>
            </w:r>
            <w:r w:rsidR="00D07239" w:rsidRPr="004C60AD">
              <w:rPr>
                <w:bCs/>
                <w:color w:val="auto"/>
              </w:rPr>
              <w:t>/</w:t>
            </w:r>
            <w:r w:rsidR="00D07239">
              <w:rPr>
                <w:bCs/>
                <w:color w:val="auto"/>
              </w:rPr>
              <w:t xml:space="preserve"> </w:t>
            </w:r>
            <w:proofErr w:type="spellStart"/>
            <w:r w:rsidR="00D07239" w:rsidRPr="00D07239">
              <w:rPr>
                <w:bCs/>
                <w:color w:val="auto"/>
              </w:rPr>
              <w:t>Симанин</w:t>
            </w:r>
            <w:proofErr w:type="spellEnd"/>
            <w:r w:rsidR="00D07239" w:rsidRPr="00D07239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71669B" w:rsidRPr="004C60AD" w14:paraId="1F206417" w14:textId="77777777" w:rsidTr="000D37D4">
        <w:tc>
          <w:tcPr>
            <w:tcW w:w="241" w:type="pct"/>
            <w:shd w:val="clear" w:color="auto" w:fill="auto"/>
          </w:tcPr>
          <w:p w14:paraId="79902218" w14:textId="2CAFAC29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27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978ECC7" w14:textId="5C7EABE1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2022103634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Измерительный преобразователь вращающего момента на шпинделе силовой головки агрегатного металлорежущего станка для системы адаптивного управления гидравлическим цилиндром подачи силовой головки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D07239">
              <w:rPr>
                <w:bCs/>
                <w:color w:val="auto"/>
              </w:rPr>
              <w:t>Симанин</w:t>
            </w:r>
            <w:proofErr w:type="spellEnd"/>
            <w:r w:rsidRPr="00D07239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71669B" w:rsidRPr="004C60AD" w14:paraId="10289AE1" w14:textId="77777777" w:rsidTr="000D37D4">
        <w:tc>
          <w:tcPr>
            <w:tcW w:w="241" w:type="pct"/>
            <w:shd w:val="clear" w:color="auto" w:fill="auto"/>
          </w:tcPr>
          <w:p w14:paraId="791532D1" w14:textId="59DF0752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28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3D4B632D" w14:textId="112F1EF0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2022103635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Измерительный преобразователь изменения нагрузки на шпинделе силовой головки металлорежущего станка для системы адаптивного управления гидравлическим цилиндром подачи силовой головки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D07239">
              <w:rPr>
                <w:bCs/>
                <w:color w:val="auto"/>
              </w:rPr>
              <w:t>Симанин</w:t>
            </w:r>
            <w:proofErr w:type="spellEnd"/>
            <w:r w:rsidRPr="00D07239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71669B" w:rsidRPr="004C60AD" w14:paraId="1E5F379C" w14:textId="77777777" w:rsidTr="000D37D4">
        <w:tc>
          <w:tcPr>
            <w:tcW w:w="241" w:type="pct"/>
            <w:shd w:val="clear" w:color="auto" w:fill="auto"/>
          </w:tcPr>
          <w:p w14:paraId="7D16E950" w14:textId="1F8C6A7E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29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73019287" w14:textId="3C411402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2022130715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Способ соединения с натягом деталей типа вал-втулка</w:t>
            </w:r>
            <w:r w:rsidRPr="00D07239">
              <w:rPr>
                <w:b/>
                <w:bCs/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D07239">
              <w:rPr>
                <w:bCs/>
                <w:color w:val="auto"/>
              </w:rPr>
              <w:t xml:space="preserve">Голубовский В.В., </w:t>
            </w:r>
            <w:proofErr w:type="spellStart"/>
            <w:r w:rsidRPr="00D07239">
              <w:rPr>
                <w:bCs/>
                <w:color w:val="auto"/>
              </w:rPr>
              <w:t>Симанин</w:t>
            </w:r>
            <w:proofErr w:type="spellEnd"/>
            <w:r w:rsidRPr="00D07239">
              <w:rPr>
                <w:bCs/>
                <w:color w:val="auto"/>
              </w:rPr>
              <w:t xml:space="preserve"> Н.А.</w:t>
            </w:r>
          </w:p>
        </w:tc>
      </w:tr>
      <w:tr w:rsidR="0071669B" w:rsidRPr="004C60AD" w14:paraId="3EBB35EE" w14:textId="77777777" w:rsidTr="000D37D4">
        <w:tc>
          <w:tcPr>
            <w:tcW w:w="241" w:type="pct"/>
            <w:shd w:val="clear" w:color="auto" w:fill="auto"/>
          </w:tcPr>
          <w:p w14:paraId="1DE6672C" w14:textId="2ABBC919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30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B10CDFD" w14:textId="58C7BA0F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2023104072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Способ получения декоративных покрытий на изделиях из сплавов вентильных металлов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D07239">
              <w:rPr>
                <w:bCs/>
                <w:color w:val="auto"/>
              </w:rPr>
              <w:t>Чуфистов</w:t>
            </w:r>
            <w:proofErr w:type="spellEnd"/>
            <w:r w:rsidRPr="00D07239">
              <w:rPr>
                <w:bCs/>
                <w:color w:val="auto"/>
              </w:rPr>
              <w:t xml:space="preserve"> О.Е., Малышев В.Н., Золкин А.Н., </w:t>
            </w:r>
            <w:proofErr w:type="spellStart"/>
            <w:r w:rsidRPr="00D07239">
              <w:rPr>
                <w:bCs/>
                <w:color w:val="auto"/>
              </w:rPr>
              <w:t>Чуфистов</w:t>
            </w:r>
            <w:proofErr w:type="spellEnd"/>
            <w:r w:rsidRPr="00D07239">
              <w:rPr>
                <w:bCs/>
                <w:color w:val="auto"/>
              </w:rPr>
              <w:t xml:space="preserve"> Е.А.</w:t>
            </w:r>
          </w:p>
        </w:tc>
      </w:tr>
      <w:tr w:rsidR="0071669B" w:rsidRPr="004C60AD" w14:paraId="34D8D207" w14:textId="77777777" w:rsidTr="000D37D4">
        <w:tc>
          <w:tcPr>
            <w:tcW w:w="241" w:type="pct"/>
            <w:shd w:val="clear" w:color="auto" w:fill="auto"/>
          </w:tcPr>
          <w:p w14:paraId="12C84993" w14:textId="0A8127BE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31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28BB4F2A" w14:textId="4C2391F9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2022113225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Способ получения покрытий на поверхностях внутренних полостей изделий из сплавов металлов вентильной группы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proofErr w:type="spellStart"/>
            <w:r w:rsidRPr="00D07239">
              <w:rPr>
                <w:bCs/>
                <w:color w:val="auto"/>
              </w:rPr>
              <w:t>Чуфистов</w:t>
            </w:r>
            <w:proofErr w:type="spellEnd"/>
            <w:r w:rsidRPr="00D07239">
              <w:rPr>
                <w:bCs/>
                <w:color w:val="auto"/>
              </w:rPr>
              <w:t xml:space="preserve"> О.Е., Золкин А.Н., </w:t>
            </w:r>
            <w:proofErr w:type="spellStart"/>
            <w:r w:rsidRPr="00D07239">
              <w:rPr>
                <w:bCs/>
                <w:color w:val="auto"/>
              </w:rPr>
              <w:t>Чуфистов</w:t>
            </w:r>
            <w:proofErr w:type="spellEnd"/>
            <w:r w:rsidRPr="00D07239">
              <w:rPr>
                <w:bCs/>
                <w:color w:val="auto"/>
              </w:rPr>
              <w:t xml:space="preserve"> Е.А., Павлов А.И.</w:t>
            </w:r>
          </w:p>
        </w:tc>
      </w:tr>
      <w:tr w:rsidR="0071669B" w:rsidRPr="004C60AD" w14:paraId="5A7134BA" w14:textId="77777777" w:rsidTr="000D37D4">
        <w:tc>
          <w:tcPr>
            <w:tcW w:w="241" w:type="pct"/>
            <w:shd w:val="clear" w:color="auto" w:fill="auto"/>
          </w:tcPr>
          <w:p w14:paraId="04B29BAB" w14:textId="49901280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32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530AA538" w14:textId="120C71C2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>
              <w:t xml:space="preserve"> </w:t>
            </w:r>
            <w:r w:rsidRPr="00D07239">
              <w:rPr>
                <w:b/>
                <w:bCs/>
                <w:color w:val="auto"/>
              </w:rPr>
              <w:t>2022130720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Центробежный регулятор угловой скорости шпинделя станка для системы автоматического управления гидравлическим мотором привода вращения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D07239">
              <w:rPr>
                <w:bCs/>
                <w:color w:val="auto"/>
              </w:rPr>
              <w:t xml:space="preserve">Голубовский В.В., </w:t>
            </w:r>
            <w:proofErr w:type="spellStart"/>
            <w:r w:rsidRPr="00D07239">
              <w:rPr>
                <w:bCs/>
                <w:color w:val="auto"/>
              </w:rPr>
              <w:t>Симанин</w:t>
            </w:r>
            <w:proofErr w:type="spellEnd"/>
            <w:r w:rsidRPr="00D07239">
              <w:rPr>
                <w:bCs/>
                <w:color w:val="auto"/>
              </w:rPr>
              <w:t xml:space="preserve"> Н.А.</w:t>
            </w:r>
          </w:p>
        </w:tc>
      </w:tr>
      <w:tr w:rsidR="0071669B" w:rsidRPr="004C60AD" w14:paraId="3F766A45" w14:textId="77777777" w:rsidTr="000D37D4">
        <w:tc>
          <w:tcPr>
            <w:tcW w:w="241" w:type="pct"/>
            <w:shd w:val="clear" w:color="auto" w:fill="auto"/>
          </w:tcPr>
          <w:p w14:paraId="3D6AE8E6" w14:textId="421A4EFC" w:rsidR="0071669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33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497598DE" w14:textId="5929BA93" w:rsidR="0071669B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2023108575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Ударное устройство для поверхностного упрочнения деталей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D07239">
              <w:rPr>
                <w:bCs/>
                <w:color w:val="auto"/>
              </w:rPr>
              <w:t xml:space="preserve">Голубовский В.В., </w:t>
            </w:r>
            <w:proofErr w:type="spellStart"/>
            <w:r w:rsidRPr="00D07239">
              <w:rPr>
                <w:bCs/>
                <w:color w:val="auto"/>
              </w:rPr>
              <w:t>Симанин</w:t>
            </w:r>
            <w:proofErr w:type="spellEnd"/>
            <w:r w:rsidRPr="00D07239">
              <w:rPr>
                <w:bCs/>
                <w:color w:val="auto"/>
              </w:rPr>
              <w:t xml:space="preserve"> Н.А.</w:t>
            </w:r>
          </w:p>
        </w:tc>
      </w:tr>
      <w:tr w:rsidR="00D07239" w:rsidRPr="004C60AD" w14:paraId="73C8CD34" w14:textId="77777777" w:rsidTr="000D37D4">
        <w:tc>
          <w:tcPr>
            <w:tcW w:w="241" w:type="pct"/>
            <w:shd w:val="clear" w:color="auto" w:fill="auto"/>
          </w:tcPr>
          <w:p w14:paraId="3E9BA940" w14:textId="065A1400" w:rsidR="00D07239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34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74B8E226" w14:textId="4168A083" w:rsidR="00D07239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07239">
              <w:rPr>
                <w:b/>
                <w:bCs/>
                <w:color w:val="auto"/>
              </w:rPr>
              <w:t>2023117318</w:t>
            </w:r>
            <w:r>
              <w:rPr>
                <w:b/>
                <w:bCs/>
                <w:color w:val="auto"/>
              </w:rPr>
              <w:t xml:space="preserve"> </w:t>
            </w:r>
            <w:r w:rsidRPr="00D07239">
              <w:rPr>
                <w:color w:val="auto"/>
              </w:rPr>
              <w:t>Устройство для гашения колебаний трубопроводов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D07239">
              <w:rPr>
                <w:bCs/>
                <w:color w:val="auto"/>
              </w:rPr>
              <w:t>Вольников М.И.</w:t>
            </w:r>
          </w:p>
        </w:tc>
      </w:tr>
      <w:tr w:rsidR="00D07239" w:rsidRPr="004C60AD" w14:paraId="2E060AD3" w14:textId="77777777" w:rsidTr="000D37D4">
        <w:tc>
          <w:tcPr>
            <w:tcW w:w="241" w:type="pct"/>
            <w:shd w:val="clear" w:color="auto" w:fill="auto"/>
          </w:tcPr>
          <w:p w14:paraId="592F14B8" w14:textId="39FCDE4E" w:rsidR="00D07239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35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7E3ABA32" w14:textId="2F062175" w:rsidR="00D07239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 w:rsidR="00434BE8">
              <w:t xml:space="preserve"> </w:t>
            </w:r>
            <w:r w:rsidR="00434BE8" w:rsidRPr="00434BE8">
              <w:rPr>
                <w:b/>
                <w:bCs/>
                <w:color w:val="auto"/>
              </w:rPr>
              <w:t>2024104996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color w:val="auto"/>
              </w:rPr>
              <w:t>Устройство для сегрегации отработанной абразивной смеси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C60AD">
              <w:rPr>
                <w:bCs/>
                <w:color w:val="auto"/>
              </w:rPr>
              <w:t>/</w:t>
            </w:r>
            <w:r w:rsidR="00434BE8">
              <w:t xml:space="preserve"> </w:t>
            </w:r>
            <w:r w:rsidR="00434BE8">
              <w:br/>
            </w:r>
            <w:proofErr w:type="spellStart"/>
            <w:r w:rsidR="00434BE8" w:rsidRPr="00434BE8">
              <w:rPr>
                <w:bCs/>
                <w:color w:val="auto"/>
              </w:rPr>
              <w:t>Симанин</w:t>
            </w:r>
            <w:proofErr w:type="spellEnd"/>
            <w:r w:rsidR="00434BE8">
              <w:rPr>
                <w:bCs/>
                <w:color w:val="auto"/>
              </w:rPr>
              <w:t xml:space="preserve"> </w:t>
            </w:r>
            <w:r w:rsidR="00434BE8" w:rsidRPr="00434BE8">
              <w:rPr>
                <w:bCs/>
                <w:color w:val="auto"/>
              </w:rPr>
              <w:t>Н.А., Голубовский В.В.</w:t>
            </w:r>
          </w:p>
        </w:tc>
      </w:tr>
      <w:tr w:rsidR="00D07239" w:rsidRPr="004C60AD" w14:paraId="03F3A453" w14:textId="77777777" w:rsidTr="000D37D4">
        <w:tc>
          <w:tcPr>
            <w:tcW w:w="241" w:type="pct"/>
            <w:shd w:val="clear" w:color="auto" w:fill="auto"/>
          </w:tcPr>
          <w:p w14:paraId="58C63852" w14:textId="6F51D262" w:rsidR="00D07239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36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476B8C56" w14:textId="57B6832F" w:rsidR="00D07239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b/>
                <w:bCs/>
                <w:color w:val="auto"/>
              </w:rPr>
              <w:t>2024109650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color w:val="auto"/>
              </w:rPr>
              <w:t>Установка для мойки наружных поверхностей с гидравлическим приводом механизмов</w:t>
            </w:r>
            <w:r w:rsidR="00434BE8">
              <w:rPr>
                <w:color w:val="auto"/>
              </w:rPr>
              <w:t xml:space="preserve"> </w:t>
            </w:r>
            <w:r w:rsidR="00434BE8" w:rsidRPr="004C60AD">
              <w:rPr>
                <w:bCs/>
                <w:color w:val="auto"/>
              </w:rPr>
              <w:t>/</w:t>
            </w:r>
            <w:r w:rsidR="00434BE8">
              <w:rPr>
                <w:bCs/>
                <w:color w:val="auto"/>
              </w:rPr>
              <w:t xml:space="preserve"> </w:t>
            </w:r>
            <w:proofErr w:type="spellStart"/>
            <w:r w:rsidR="00434BE8" w:rsidRPr="00434BE8">
              <w:rPr>
                <w:bCs/>
                <w:color w:val="auto"/>
              </w:rPr>
              <w:t>Симанин</w:t>
            </w:r>
            <w:proofErr w:type="spellEnd"/>
            <w:r w:rsidR="00434BE8" w:rsidRPr="00434BE8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D07239" w:rsidRPr="004C60AD" w14:paraId="377D4D6A" w14:textId="77777777" w:rsidTr="000D37D4">
        <w:tc>
          <w:tcPr>
            <w:tcW w:w="241" w:type="pct"/>
            <w:shd w:val="clear" w:color="auto" w:fill="auto"/>
          </w:tcPr>
          <w:p w14:paraId="508D9F6D" w14:textId="0920D7C4" w:rsidR="00D07239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37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6429ED31" w14:textId="4961FBAC" w:rsidR="00D07239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b/>
                <w:bCs/>
                <w:color w:val="auto"/>
              </w:rPr>
              <w:t>2024109647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color w:val="auto"/>
              </w:rPr>
              <w:t>Установка для мойки наружных поверхностей</w:t>
            </w:r>
            <w:r w:rsidR="00434BE8">
              <w:rPr>
                <w:color w:val="auto"/>
              </w:rPr>
              <w:t xml:space="preserve"> </w:t>
            </w:r>
            <w:r w:rsidR="00434BE8" w:rsidRPr="004C60AD">
              <w:rPr>
                <w:bCs/>
                <w:color w:val="auto"/>
              </w:rPr>
              <w:t>/</w:t>
            </w:r>
            <w:r w:rsidR="00434BE8">
              <w:rPr>
                <w:bCs/>
                <w:color w:val="auto"/>
              </w:rPr>
              <w:t xml:space="preserve"> </w:t>
            </w:r>
            <w:proofErr w:type="spellStart"/>
            <w:r w:rsidR="00434BE8" w:rsidRPr="00434BE8">
              <w:rPr>
                <w:bCs/>
                <w:color w:val="auto"/>
              </w:rPr>
              <w:t>Симанин</w:t>
            </w:r>
            <w:proofErr w:type="spellEnd"/>
            <w:r w:rsidR="00434BE8" w:rsidRPr="00434BE8">
              <w:rPr>
                <w:bCs/>
                <w:color w:val="auto"/>
              </w:rPr>
              <w:t xml:space="preserve"> Н.А., Голубовский В.В.</w:t>
            </w:r>
          </w:p>
        </w:tc>
      </w:tr>
      <w:tr w:rsidR="00D07239" w:rsidRPr="004C60AD" w14:paraId="156A2A60" w14:textId="77777777" w:rsidTr="000D37D4">
        <w:tc>
          <w:tcPr>
            <w:tcW w:w="241" w:type="pct"/>
            <w:shd w:val="clear" w:color="auto" w:fill="auto"/>
          </w:tcPr>
          <w:p w14:paraId="7D23684D" w14:textId="09C1E7D8" w:rsidR="00D07239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38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52655B3E" w14:textId="65AB23A8" w:rsidR="00D07239" w:rsidRPr="007F6BF5" w:rsidRDefault="00D07239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b/>
                <w:bCs/>
                <w:color w:val="auto"/>
              </w:rPr>
              <w:t>2024135833</w:t>
            </w:r>
            <w:r w:rsidR="00434BE8">
              <w:rPr>
                <w:b/>
                <w:bCs/>
                <w:color w:val="auto"/>
              </w:rPr>
              <w:t xml:space="preserve"> </w:t>
            </w:r>
            <w:r w:rsidR="00434BE8" w:rsidRPr="00434BE8">
              <w:rPr>
                <w:color w:val="auto"/>
              </w:rPr>
              <w:t>Ленточный весовой дозатор</w:t>
            </w:r>
            <w:r w:rsidR="00434BE8">
              <w:rPr>
                <w:color w:val="auto"/>
              </w:rPr>
              <w:t xml:space="preserve"> </w:t>
            </w:r>
            <w:r w:rsidR="00434BE8" w:rsidRPr="004C60AD">
              <w:rPr>
                <w:bCs/>
                <w:color w:val="auto"/>
              </w:rPr>
              <w:t>/</w:t>
            </w:r>
            <w:r w:rsidR="00434BE8">
              <w:rPr>
                <w:bCs/>
                <w:color w:val="auto"/>
              </w:rPr>
              <w:t xml:space="preserve"> </w:t>
            </w:r>
            <w:r w:rsidR="00434BE8" w:rsidRPr="00434BE8">
              <w:rPr>
                <w:bCs/>
                <w:color w:val="auto"/>
              </w:rPr>
              <w:t xml:space="preserve">Попков А.А., Коновалов В.В., </w:t>
            </w:r>
            <w:proofErr w:type="spellStart"/>
            <w:r w:rsidR="00434BE8" w:rsidRPr="00434BE8">
              <w:rPr>
                <w:bCs/>
                <w:color w:val="auto"/>
              </w:rPr>
              <w:t>Терюшков</w:t>
            </w:r>
            <w:proofErr w:type="spellEnd"/>
            <w:r w:rsidR="00434BE8" w:rsidRPr="00434BE8">
              <w:rPr>
                <w:bCs/>
                <w:color w:val="auto"/>
              </w:rPr>
              <w:t xml:space="preserve"> В.П.</w:t>
            </w:r>
          </w:p>
        </w:tc>
      </w:tr>
      <w:tr w:rsidR="002969EB" w:rsidRPr="004C60AD" w14:paraId="701663FC" w14:textId="77777777" w:rsidTr="000D37D4">
        <w:tc>
          <w:tcPr>
            <w:tcW w:w="241" w:type="pct"/>
            <w:shd w:val="clear" w:color="auto" w:fill="auto"/>
          </w:tcPr>
          <w:p w14:paraId="166E2094" w14:textId="565DF062" w:rsidR="002969E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39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19E48D88" w14:textId="6813EC01" w:rsidR="002969EB" w:rsidRPr="007F6BF5" w:rsidRDefault="002969EB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2969EB">
              <w:rPr>
                <w:b/>
                <w:bCs/>
                <w:color w:val="auto"/>
              </w:rPr>
              <w:t>2022129050</w:t>
            </w:r>
            <w:r>
              <w:rPr>
                <w:b/>
                <w:bCs/>
                <w:color w:val="auto"/>
              </w:rPr>
              <w:t xml:space="preserve"> </w:t>
            </w:r>
            <w:r w:rsidRPr="002969EB">
              <w:rPr>
                <w:color w:val="auto"/>
              </w:rPr>
              <w:t>Измерительный генератор парных импульсов</w:t>
            </w:r>
            <w:r>
              <w:rPr>
                <w:b/>
                <w:bCs/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2969EB">
              <w:rPr>
                <w:bCs/>
                <w:color w:val="auto"/>
              </w:rPr>
              <w:t>Чулков В.А.</w:t>
            </w:r>
          </w:p>
        </w:tc>
      </w:tr>
      <w:tr w:rsidR="002969EB" w:rsidRPr="004C60AD" w14:paraId="35E6D9EA" w14:textId="77777777" w:rsidTr="000D37D4">
        <w:tc>
          <w:tcPr>
            <w:tcW w:w="241" w:type="pct"/>
            <w:shd w:val="clear" w:color="auto" w:fill="auto"/>
          </w:tcPr>
          <w:p w14:paraId="3C2F9AE2" w14:textId="4870C72A" w:rsidR="002969EB" w:rsidRPr="00AF1D40" w:rsidRDefault="00AF1D40" w:rsidP="009923D0">
            <w:pPr>
              <w:pStyle w:val="Default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40</w:t>
            </w:r>
          </w:p>
        </w:tc>
        <w:tc>
          <w:tcPr>
            <w:tcW w:w="4759" w:type="pct"/>
            <w:tcBorders>
              <w:right w:val="single" w:sz="4" w:space="0" w:color="auto"/>
            </w:tcBorders>
            <w:shd w:val="clear" w:color="auto" w:fill="auto"/>
          </w:tcPr>
          <w:p w14:paraId="0955A6A6" w14:textId="413AA318" w:rsidR="002969EB" w:rsidRPr="007F6BF5" w:rsidRDefault="002969EB" w:rsidP="008E0A25">
            <w:pPr>
              <w:pStyle w:val="Default"/>
              <w:rPr>
                <w:b/>
                <w:bCs/>
                <w:color w:val="auto"/>
              </w:rPr>
            </w:pPr>
            <w:r w:rsidRPr="007F6BF5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2969EB">
              <w:rPr>
                <w:b/>
                <w:bCs/>
                <w:color w:val="auto"/>
              </w:rPr>
              <w:t>2022129053</w:t>
            </w:r>
            <w:r>
              <w:t xml:space="preserve"> </w:t>
            </w:r>
            <w:r w:rsidRPr="002969EB">
              <w:rPr>
                <w:color w:val="auto"/>
              </w:rPr>
              <w:t>Цифровой синтезатор</w:t>
            </w:r>
            <w:r>
              <w:rPr>
                <w:color w:val="auto"/>
              </w:rPr>
              <w:t xml:space="preserve"> </w:t>
            </w:r>
            <w:r w:rsidRPr="002969EB">
              <w:rPr>
                <w:color w:val="auto"/>
              </w:rPr>
              <w:t>частоты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2969EB">
              <w:rPr>
                <w:color w:val="auto"/>
              </w:rPr>
              <w:t>Чулков В.А.</w:t>
            </w:r>
          </w:p>
        </w:tc>
      </w:tr>
    </w:tbl>
    <w:p w14:paraId="5B291397" w14:textId="2E6EA7EA" w:rsidR="00D52552" w:rsidRDefault="00D52552" w:rsidP="00876EB3">
      <w:pPr>
        <w:tabs>
          <w:tab w:val="left" w:pos="1080"/>
        </w:tabs>
      </w:pPr>
    </w:p>
    <w:sectPr w:rsidR="00D5255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3C5"/>
    <w:rsid w:val="000013C5"/>
    <w:rsid w:val="00035E3E"/>
    <w:rsid w:val="000436E7"/>
    <w:rsid w:val="000D37D4"/>
    <w:rsid w:val="000E794E"/>
    <w:rsid w:val="001A625A"/>
    <w:rsid w:val="00237EEB"/>
    <w:rsid w:val="002969EB"/>
    <w:rsid w:val="002B0216"/>
    <w:rsid w:val="00307D53"/>
    <w:rsid w:val="003735B3"/>
    <w:rsid w:val="00434BE8"/>
    <w:rsid w:val="004A7ABB"/>
    <w:rsid w:val="00503EAE"/>
    <w:rsid w:val="00534DA2"/>
    <w:rsid w:val="00564FE4"/>
    <w:rsid w:val="00654091"/>
    <w:rsid w:val="00655C67"/>
    <w:rsid w:val="00693E82"/>
    <w:rsid w:val="006A7963"/>
    <w:rsid w:val="006C0B77"/>
    <w:rsid w:val="0071669B"/>
    <w:rsid w:val="00740722"/>
    <w:rsid w:val="00747A94"/>
    <w:rsid w:val="007F6BF5"/>
    <w:rsid w:val="0081006C"/>
    <w:rsid w:val="008242FF"/>
    <w:rsid w:val="00830516"/>
    <w:rsid w:val="00870751"/>
    <w:rsid w:val="00876EB3"/>
    <w:rsid w:val="00881C3A"/>
    <w:rsid w:val="008E0A25"/>
    <w:rsid w:val="00922C48"/>
    <w:rsid w:val="009676D4"/>
    <w:rsid w:val="009923D0"/>
    <w:rsid w:val="00997494"/>
    <w:rsid w:val="009C4CEA"/>
    <w:rsid w:val="00AB23DB"/>
    <w:rsid w:val="00AD5A00"/>
    <w:rsid w:val="00AE5B8C"/>
    <w:rsid w:val="00AF1D40"/>
    <w:rsid w:val="00B8324F"/>
    <w:rsid w:val="00B915B7"/>
    <w:rsid w:val="00BA02E9"/>
    <w:rsid w:val="00BA2536"/>
    <w:rsid w:val="00C32695"/>
    <w:rsid w:val="00C729D8"/>
    <w:rsid w:val="00C85375"/>
    <w:rsid w:val="00D07239"/>
    <w:rsid w:val="00D150D1"/>
    <w:rsid w:val="00D15188"/>
    <w:rsid w:val="00D3423F"/>
    <w:rsid w:val="00D40861"/>
    <w:rsid w:val="00D52552"/>
    <w:rsid w:val="00DC1718"/>
    <w:rsid w:val="00E14681"/>
    <w:rsid w:val="00E822BE"/>
    <w:rsid w:val="00EA59DF"/>
    <w:rsid w:val="00EC2CA0"/>
    <w:rsid w:val="00ED39E6"/>
    <w:rsid w:val="00EE4070"/>
    <w:rsid w:val="00F12C76"/>
    <w:rsid w:val="00F71412"/>
    <w:rsid w:val="00F827B1"/>
    <w:rsid w:val="00FB2AAA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0588"/>
  <w15:chartTrackingRefBased/>
  <w15:docId w15:val="{DEE95D39-147B-41FF-9863-8AA557B4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013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3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3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3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3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3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3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3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3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13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13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13C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13C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013C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013C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013C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013C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013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1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13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1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13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13C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013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13C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13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13C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013C5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AE5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</dc:creator>
  <cp:keywords/>
  <dc:description/>
  <cp:lastModifiedBy>Фомин</cp:lastModifiedBy>
  <cp:revision>35</cp:revision>
  <dcterms:created xsi:type="dcterms:W3CDTF">2025-07-25T07:30:00Z</dcterms:created>
  <dcterms:modified xsi:type="dcterms:W3CDTF">2025-07-29T06:10:00Z</dcterms:modified>
</cp:coreProperties>
</file>